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小标宋" w:hAnsi="黑体" w:eastAsia="小标宋" w:cs="Times New Roman"/>
          <w:sz w:val="36"/>
          <w:szCs w:val="36"/>
        </w:rPr>
      </w:pPr>
      <w:r>
        <w:rPr>
          <w:rStyle w:val="15"/>
          <w:rFonts w:hint="eastAsia"/>
        </w:rPr>
        <w:t>杭州市科协科</w:t>
      </w:r>
      <w:bookmarkStart w:id="0" w:name="_GoBack"/>
      <w:bookmarkEnd w:id="0"/>
      <w:r>
        <w:rPr>
          <w:rStyle w:val="15"/>
          <w:rFonts w:hint="eastAsia"/>
        </w:rPr>
        <w:t>普挂图设计制作申报表</w:t>
      </w:r>
    </w:p>
    <w:p>
      <w:pPr>
        <w:keepNext/>
        <w:keepLines/>
        <w:overflowPunct w:val="0"/>
        <w:topLinePunct/>
        <w:ind w:firstLine="620"/>
        <w:outlineLvl w:val="0"/>
        <w:rPr>
          <w:rFonts w:ascii="宋体" w:hAnsi="宋体" w:eastAsia="宋体" w:cs="黑体"/>
          <w:bCs/>
          <w:kern w:val="44"/>
          <w:sz w:val="24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一、申报单位基本情况</w:t>
      </w:r>
      <w:r>
        <w:rPr>
          <w:rFonts w:hint="eastAsia" w:ascii="宋体" w:hAnsi="宋体" w:eastAsia="宋体" w:cs="黑体"/>
          <w:bCs/>
          <w:kern w:val="44"/>
          <w:sz w:val="24"/>
          <w:szCs w:val="24"/>
        </w:rPr>
        <w:t>（盖章）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单位负责人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7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  <w:tc>
          <w:tcPr>
            <w:tcW w:w="229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邮寄地址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</w:tr>
    </w:tbl>
    <w:p>
      <w:pPr>
        <w:keepNext/>
        <w:keepLines/>
        <w:overflowPunct w:val="0"/>
        <w:topLinePunct/>
        <w:ind w:firstLine="620"/>
        <w:outlineLvl w:val="0"/>
        <w:rPr>
          <w:rFonts w:ascii="黑体" w:hAnsi="黑体" w:eastAsia="黑体" w:cs="黑体"/>
          <w:bCs/>
          <w:kern w:val="44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二、服务要求及报价</w:t>
      </w:r>
    </w:p>
    <w:p>
      <w:pPr>
        <w:tabs>
          <w:tab w:val="left" w:pos="3233"/>
        </w:tabs>
        <w:ind w:firstLine="620"/>
        <w:rPr>
          <w:kern w:val="0"/>
          <w:szCs w:val="32"/>
        </w:rPr>
      </w:pPr>
      <w:r>
        <w:rPr>
          <w:rFonts w:hint="eastAsia" w:cs="仿宋_GB2312"/>
          <w:kern w:val="0"/>
          <w:sz w:val="32"/>
          <w:szCs w:val="32"/>
        </w:rPr>
        <w:t>挂图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规格：1.大度对开90cm*120cm,分辨率不小于300dpi，并可转为H5格式用于微信等新媒体传播。</w:t>
      </w:r>
    </w:p>
    <w:p>
      <w:pPr>
        <w:tabs>
          <w:tab w:val="left" w:pos="3233"/>
        </w:tabs>
        <w:ind w:firstLine="620"/>
        <w:rPr>
          <w:kern w:val="0"/>
          <w:szCs w:val="32"/>
        </w:rPr>
      </w:pPr>
      <w:r>
        <w:rPr>
          <w:rFonts w:hint="eastAsia" w:cs="仿宋_GB2312"/>
          <w:kern w:val="0"/>
          <w:sz w:val="32"/>
          <w:szCs w:val="32"/>
        </w:rPr>
        <w:t>挂图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数量：设计开发科普挂图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套，每套10</w:t>
      </w:r>
      <w:r>
        <w:rPr>
          <w:rFonts w:hint="eastAsia" w:cs="仿宋_GB2312"/>
          <w:kern w:val="0"/>
          <w:sz w:val="32"/>
          <w:szCs w:val="32"/>
        </w:rPr>
        <w:t>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，共计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cs="仿宋_GB2312"/>
          <w:kern w:val="0"/>
          <w:sz w:val="32"/>
          <w:szCs w:val="32"/>
        </w:rPr>
        <w:t>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tabs>
          <w:tab w:val="left" w:pos="3233"/>
        </w:tabs>
        <w:ind w:firstLine="620"/>
        <w:rPr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挂图内容</w:t>
      </w:r>
      <w:r>
        <w:rPr>
          <w:rFonts w:hint="eastAsia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重点突出前沿科技、生态保护、低碳环保、食品安全、健康卫生等主题，贴近群众生活需求，特别注重知识的科学性和权威性，内容来源明确、规范，编辑严谨。需经相应的专家审核签字。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3119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234" w:type="dxa"/>
            <w:gridSpan w:val="3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32"/>
                <w:szCs w:val="32"/>
              </w:rPr>
              <w:t>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587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32"/>
                <w:szCs w:val="32"/>
              </w:rPr>
              <w:t>设计数量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3233"/>
              </w:tabs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32"/>
                <w:szCs w:val="32"/>
              </w:rPr>
              <w:t>单价金额（元</w:t>
            </w:r>
            <w:r>
              <w:rPr>
                <w:rFonts w:ascii="Times New Roman" w:hAnsi="Times New Roman" w:eastAsia="宋体" w:cs="仿宋_GB2312"/>
                <w:kern w:val="0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eastAsia="宋体" w:cs="仿宋_GB2312"/>
                <w:kern w:val="0"/>
                <w:sz w:val="32"/>
                <w:szCs w:val="32"/>
              </w:rPr>
              <w:t>套）</w:t>
            </w:r>
          </w:p>
        </w:tc>
        <w:tc>
          <w:tcPr>
            <w:tcW w:w="252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87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仿宋_GB2312"/>
                <w:kern w:val="0"/>
                <w:sz w:val="32"/>
                <w:szCs w:val="32"/>
              </w:rPr>
              <w:t>套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  <w:tc>
          <w:tcPr>
            <w:tcW w:w="2528" w:type="dxa"/>
          </w:tcPr>
          <w:p>
            <w:pPr>
              <w:tabs>
                <w:tab w:val="left" w:pos="3233"/>
              </w:tabs>
              <w:spacing w:line="5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</w:rPr>
      </w:pPr>
    </w:p>
    <w:p>
      <w:pPr>
        <w:widowControl/>
        <w:ind w:firstLine="620"/>
        <w:jc w:val="left"/>
        <w:rPr>
          <w:rFonts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三、项目承接优势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（1000字以内）</w:t>
      </w:r>
    </w:p>
    <w:tbl>
      <w:tblPr>
        <w:tblStyle w:val="9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89" w:type="dxa"/>
          </w:tcPr>
          <w:p>
            <w:pPr>
              <w:tabs>
                <w:tab w:val="left" w:pos="3233"/>
              </w:tabs>
              <w:jc w:val="left"/>
              <w:rPr>
                <w:rFonts w:ascii="宋体" w:hAnsi="宋体" w:eastAsia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kern w:val="0"/>
                <w:sz w:val="28"/>
                <w:szCs w:val="28"/>
              </w:rPr>
              <w:t>（与本项目类似或相关的工作经验和既往成功案例、实施条件，以及反映申报单位综合实力、履约能力的其他材料等，并提供相关证明材料。）</w:t>
            </w:r>
          </w:p>
          <w:p>
            <w:pPr>
              <w:tabs>
                <w:tab w:val="left" w:pos="3233"/>
              </w:tabs>
              <w:jc w:val="left"/>
              <w:rPr>
                <w:rFonts w:ascii="Times New Roman" w:hAnsi="方正仿宋_GBK" w:eastAsia="宋体" w:cs="方正仿宋_GBK"/>
                <w:kern w:val="0"/>
                <w:sz w:val="20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Times New Roman" w:hAnsi="方正仿宋_GBK" w:eastAsia="宋体" w:cs="方正仿宋_GBK"/>
                <w:kern w:val="0"/>
                <w:sz w:val="20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Times New Roman" w:hAnsi="方正仿宋_GBK" w:eastAsia="宋体" w:cs="方正仿宋_GBK"/>
                <w:kern w:val="0"/>
                <w:sz w:val="20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Times New Roman" w:hAnsi="方正仿宋_GBK" w:eastAsia="宋体" w:cs="方正仿宋_GBK"/>
                <w:kern w:val="0"/>
                <w:sz w:val="20"/>
                <w:szCs w:val="32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eastAsia="宋体" w:cs="方正仿宋_GBK"/>
                <w:kern w:val="0"/>
                <w:sz w:val="20"/>
                <w:szCs w:val="32"/>
              </w:rPr>
            </w:pPr>
          </w:p>
        </w:tc>
      </w:tr>
    </w:tbl>
    <w:tbl>
      <w:tblPr>
        <w:tblStyle w:val="8"/>
        <w:tblW w:w="8798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5"/>
        <w:gridCol w:w="1709"/>
        <w:gridCol w:w="1576"/>
        <w:gridCol w:w="2308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7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委托单位</w:t>
            </w: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233"/>
              </w:tabs>
              <w:jc w:val="center"/>
              <w:rPr>
                <w:szCs w:val="32"/>
              </w:rPr>
            </w:pPr>
          </w:p>
        </w:tc>
      </w:tr>
    </w:tbl>
    <w:p>
      <w:pPr>
        <w:keepNext/>
        <w:keepLines/>
        <w:overflowPunct w:val="0"/>
        <w:topLinePunct/>
        <w:ind w:firstLine="620"/>
        <w:outlineLvl w:val="0"/>
        <w:rPr>
          <w:rFonts w:ascii="黑体" w:hAnsi="黑体" w:eastAsia="黑体" w:cs="黑体"/>
          <w:bCs/>
          <w:kern w:val="44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四、项目实施周期和优惠举措</w:t>
      </w:r>
    </w:p>
    <w:p>
      <w:pPr>
        <w:spacing w:line="560" w:lineRule="exact"/>
        <w:ind w:firstLine="620"/>
      </w:pPr>
      <w:r>
        <w:rPr>
          <w:rFonts w:hint="eastAsia" w:ascii="仿宋_GB2312" w:hAnsi="Calibri" w:eastAsia="仿宋_GB2312" w:cs="Times New Roman"/>
          <w:sz w:val="32"/>
          <w:szCs w:val="32"/>
        </w:rPr>
        <w:t>服务供应商可提供的优惠举措：</w:t>
      </w:r>
    </w:p>
    <w:p/>
    <w:p/>
    <w:p/>
    <w:p/>
    <w:p/>
    <w:p/>
    <w:p/>
    <w:p/>
    <w:p/>
    <w:sectPr>
      <w:pgSz w:w="11906" w:h="16838"/>
      <w:pgMar w:top="1418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3D"/>
    <w:rsid w:val="000224DD"/>
    <w:rsid w:val="000B2ECE"/>
    <w:rsid w:val="000D2F7C"/>
    <w:rsid w:val="00136F1D"/>
    <w:rsid w:val="00160D67"/>
    <w:rsid w:val="00481B8B"/>
    <w:rsid w:val="00532C3D"/>
    <w:rsid w:val="00675D12"/>
    <w:rsid w:val="00930B77"/>
    <w:rsid w:val="00A22A9E"/>
    <w:rsid w:val="00A35BD3"/>
    <w:rsid w:val="00D55B65"/>
    <w:rsid w:val="00D6474A"/>
    <w:rsid w:val="00EA323F"/>
    <w:rsid w:val="67FFB214"/>
    <w:rsid w:val="6EDFA33D"/>
    <w:rsid w:val="6FBD2BD4"/>
    <w:rsid w:val="797B63E2"/>
    <w:rsid w:val="F2CB8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ind w:firstLine="640" w:firstLineChars="200"/>
      <w:jc w:val="center"/>
      <w:outlineLvl w:val="0"/>
    </w:pPr>
    <w:rPr>
      <w:rFonts w:ascii="仿宋_GB2312" w:hAnsi="仿宋_GB2312" w:eastAsia="方正小标宋简体" w:cs="仿宋_GB2312"/>
      <w:kern w:val="44"/>
      <w:sz w:val="4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link w:val="16"/>
    <w:qFormat/>
    <w:uiPriority w:val="0"/>
    <w:pPr>
      <w:widowControl w:val="0"/>
      <w:spacing w:line="480" w:lineRule="exact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sub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标题 1 Char"/>
    <w:basedOn w:val="10"/>
    <w:link w:val="2"/>
    <w:qFormat/>
    <w:uiPriority w:val="0"/>
    <w:rPr>
      <w:rFonts w:ascii="仿宋_GB2312" w:hAnsi="仿宋_GB2312" w:eastAsia="方正小标宋简体" w:cs="仿宋_GB2312"/>
      <w:kern w:val="44"/>
      <w:sz w:val="44"/>
      <w:szCs w:val="24"/>
    </w:rPr>
  </w:style>
  <w:style w:type="character" w:customStyle="1" w:styleId="16">
    <w:name w:val="正文文本缩进 Char"/>
    <w:basedOn w:val="10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1237</Characters>
  <Lines>10</Lines>
  <Paragraphs>2</Paragraphs>
  <TotalTime>2</TotalTime>
  <ScaleCrop>false</ScaleCrop>
  <LinksUpToDate>false</LinksUpToDate>
  <CharactersWithSpaces>1451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2021-12-02T15:23:00Z</dcterms:created>
  <dc:creator>dell</dc:creator>
  <cp:lastModifiedBy>uekie</cp:lastModifiedBy>
  <cp:lastPrinted>2023-06-15T00:36:00Z</cp:lastPrinted>
  <dcterms:modified xsi:type="dcterms:W3CDTF">2023-06-14T16:55:09Z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