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2017年杭州市</w:t>
      </w:r>
      <w:r>
        <w:rPr>
          <w:rStyle w:val="a4"/>
          <w:rFonts w:hint="eastAsia"/>
          <w:color w:val="000000"/>
          <w:sz w:val="32"/>
          <w:szCs w:val="32"/>
        </w:rPr>
        <w:t>科普图书入选</w:t>
      </w:r>
      <w:r>
        <w:rPr>
          <w:rStyle w:val="a4"/>
          <w:color w:val="000000"/>
          <w:sz w:val="32"/>
          <w:szCs w:val="32"/>
        </w:rPr>
        <w:t>公示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jc w:val="center"/>
        <w:rPr>
          <w:color w:val="000000"/>
          <w:sz w:val="21"/>
          <w:szCs w:val="21"/>
        </w:rPr>
      </w:pPr>
    </w:p>
    <w:p w:rsidR="00005747" w:rsidRDefault="000C5348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根据</w:t>
      </w:r>
      <w:r w:rsidR="00005747">
        <w:rPr>
          <w:rFonts w:ascii="仿宋_GB2312" w:eastAsia="仿宋_GB2312" w:hint="eastAsia"/>
          <w:color w:val="000000"/>
          <w:sz w:val="30"/>
          <w:szCs w:val="30"/>
        </w:rPr>
        <w:t>《杭州市科协科普和学术项目管理实施细则》的通知（杭科协〔2015〕5号）、《关于征集2017年科普图书创作出版专项项目的通知》（杭科协〔2017〕11号）的有关要求，经有关单位申报，专家评审，市科协研究审核, 确定我市2017年杭州市科普图书入选5项</w:t>
      </w:r>
      <w:r w:rsidR="00005747" w:rsidRPr="00F013B4">
        <w:rPr>
          <w:rFonts w:ascii="仿宋_GB2312" w:eastAsia="仿宋_GB2312" w:hint="eastAsia"/>
          <w:sz w:val="30"/>
          <w:szCs w:val="30"/>
        </w:rPr>
        <w:t>,共计经费</w:t>
      </w:r>
      <w:r w:rsidR="00005747">
        <w:rPr>
          <w:rFonts w:ascii="仿宋_GB2312" w:eastAsia="仿宋_GB2312" w:hint="eastAsia"/>
          <w:sz w:val="30"/>
          <w:szCs w:val="30"/>
        </w:rPr>
        <w:t>20</w:t>
      </w:r>
      <w:r w:rsidR="00005747" w:rsidRPr="00F013B4">
        <w:rPr>
          <w:rFonts w:ascii="仿宋_GB2312" w:eastAsia="仿宋_GB2312" w:hint="eastAsia"/>
          <w:sz w:val="30"/>
          <w:szCs w:val="30"/>
        </w:rPr>
        <w:t>万元，</w:t>
      </w:r>
      <w:r w:rsidR="00005747">
        <w:rPr>
          <w:rFonts w:ascii="仿宋_GB2312" w:eastAsia="仿宋_GB2312" w:hint="eastAsia"/>
          <w:color w:val="000000"/>
          <w:sz w:val="30"/>
          <w:szCs w:val="30"/>
        </w:rPr>
        <w:t>予以公示,公</w:t>
      </w:r>
      <w:bookmarkStart w:id="0" w:name="_GoBack"/>
      <w:bookmarkEnd w:id="0"/>
      <w:r w:rsidR="00005747">
        <w:rPr>
          <w:rFonts w:ascii="仿宋_GB2312" w:eastAsia="仿宋_GB2312" w:hint="eastAsia"/>
          <w:color w:val="000000"/>
          <w:sz w:val="30"/>
          <w:szCs w:val="30"/>
        </w:rPr>
        <w:t>示期为7天，从即日至9月19日。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任何单位或个人对公示项目持有异议，请在公示期内与市科协科普部联系。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联系人:杨丹芳、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陆敏霞</w:t>
      </w:r>
      <w:proofErr w:type="gramEnd"/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联系电话：0571-85157165、85061160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电子邮箱：</w:t>
      </w:r>
      <w:hyperlink r:id="rId7" w:history="1">
        <w:r>
          <w:rPr>
            <w:rStyle w:val="a5"/>
            <w:rFonts w:ascii="仿宋_GB2312" w:eastAsia="仿宋_GB2312" w:hint="eastAsia"/>
            <w:color w:val="000000"/>
            <w:sz w:val="30"/>
            <w:szCs w:val="30"/>
            <w:u w:val="none"/>
          </w:rPr>
          <w:t>562753804@qq.com</w:t>
        </w:r>
      </w:hyperlink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地址：杭州市延安路499号科普部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邮编：310006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bookmarkStart w:id="1" w:name="OLE_LINK3"/>
      <w:bookmarkEnd w:id="1"/>
      <w:r>
        <w:rPr>
          <w:rFonts w:ascii="仿宋_GB2312" w:eastAsia="仿宋_GB2312" w:hint="eastAsia"/>
          <w:color w:val="000000"/>
          <w:sz w:val="30"/>
          <w:szCs w:val="30"/>
        </w:rPr>
        <w:t> 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附件:2017年杭州市科普图书入选表 </w:t>
      </w:r>
      <w:r>
        <w:rPr>
          <w:rFonts w:ascii="仿宋_GB2312" w:eastAsia="仿宋_GB2312" w:hint="eastAsia"/>
          <w:color w:val="000000"/>
          <w:sz w:val="30"/>
          <w:szCs w:val="30"/>
        </w:rPr>
        <w:t>  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Chars="1650" w:firstLine="495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杭州市科学技术协会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Chars="1740" w:firstLine="522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2017年9月13日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Chars="1740" w:firstLine="5220"/>
        <w:rPr>
          <w:rFonts w:ascii="仿宋_GB2312" w:eastAsia="仿宋_GB2312"/>
          <w:color w:val="000000"/>
          <w:sz w:val="30"/>
          <w:szCs w:val="30"/>
        </w:rPr>
      </w:pP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仿宋_GB2312" w:eastAsia="仿宋_GB2312"/>
          <w:color w:val="000000"/>
          <w:sz w:val="30"/>
          <w:szCs w:val="30"/>
        </w:rPr>
      </w:pP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附件：</w:t>
      </w:r>
    </w:p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Chars="600" w:firstLine="18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2017年杭州市科普图书入选表</w:t>
      </w:r>
    </w:p>
    <w:tbl>
      <w:tblPr>
        <w:tblStyle w:val="a8"/>
        <w:tblpPr w:leftFromText="180" w:rightFromText="180" w:vertAnchor="text" w:horzAnchor="margin" w:tblpXSpec="center" w:tblpY="614"/>
        <w:tblW w:w="9606" w:type="dxa"/>
        <w:tblLook w:val="01E0" w:firstRow="1" w:lastRow="1" w:firstColumn="1" w:lastColumn="1" w:noHBand="0" w:noVBand="0"/>
      </w:tblPr>
      <w:tblGrid>
        <w:gridCol w:w="556"/>
        <w:gridCol w:w="3521"/>
        <w:gridCol w:w="3686"/>
        <w:gridCol w:w="1843"/>
      </w:tblGrid>
      <w:tr w:rsidR="00005747" w:rsidTr="00005747">
        <w:tc>
          <w:tcPr>
            <w:tcW w:w="556" w:type="dxa"/>
          </w:tcPr>
          <w:p w:rsidR="00005747" w:rsidRPr="00C3263C" w:rsidRDefault="00005747" w:rsidP="00005747">
            <w:pPr>
              <w:pStyle w:val="a7"/>
              <w:rPr>
                <w:rFonts w:hAnsi="宋体" w:cs="宋体"/>
                <w:b/>
                <w:sz w:val="24"/>
                <w:szCs w:val="24"/>
              </w:rPr>
            </w:pPr>
            <w:r w:rsidRPr="00C3263C">
              <w:rPr>
                <w:rFonts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21" w:type="dxa"/>
          </w:tcPr>
          <w:p w:rsidR="00005747" w:rsidRPr="00085691" w:rsidRDefault="00005747" w:rsidP="00005747">
            <w:pPr>
              <w:pStyle w:val="a7"/>
              <w:rPr>
                <w:rFonts w:hAnsi="宋体" w:cs="宋体"/>
                <w:b/>
                <w:sz w:val="32"/>
                <w:szCs w:val="32"/>
              </w:rPr>
            </w:pPr>
            <w:r w:rsidRPr="00085691">
              <w:rPr>
                <w:rFonts w:hAnsi="宋体" w:cs="宋体" w:hint="eastAsia"/>
                <w:b/>
                <w:sz w:val="32"/>
                <w:szCs w:val="32"/>
              </w:rPr>
              <w:t>书稿题目</w:t>
            </w:r>
          </w:p>
        </w:tc>
        <w:tc>
          <w:tcPr>
            <w:tcW w:w="3686" w:type="dxa"/>
          </w:tcPr>
          <w:p w:rsidR="00005747" w:rsidRPr="00085691" w:rsidRDefault="00005747" w:rsidP="00005747">
            <w:pPr>
              <w:pStyle w:val="a7"/>
              <w:rPr>
                <w:rFonts w:hAnsi="宋体" w:cs="宋体"/>
                <w:b/>
                <w:sz w:val="32"/>
                <w:szCs w:val="32"/>
              </w:rPr>
            </w:pPr>
            <w:r w:rsidRPr="00085691">
              <w:rPr>
                <w:rFonts w:hAnsi="宋体" w:cs="宋体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1843" w:type="dxa"/>
          </w:tcPr>
          <w:p w:rsidR="00005747" w:rsidRPr="00085691" w:rsidRDefault="00005747" w:rsidP="00005747">
            <w:pPr>
              <w:pStyle w:val="a7"/>
              <w:rPr>
                <w:rFonts w:hAnsi="宋体" w:cs="宋体"/>
                <w:b/>
                <w:sz w:val="32"/>
                <w:szCs w:val="32"/>
              </w:rPr>
            </w:pPr>
            <w:proofErr w:type="gramStart"/>
            <w:r>
              <w:rPr>
                <w:rFonts w:hAnsi="宋体" w:cs="宋体" w:hint="eastAsia"/>
                <w:b/>
                <w:sz w:val="32"/>
                <w:szCs w:val="32"/>
              </w:rPr>
              <w:t>承项目担</w:t>
            </w:r>
            <w:proofErr w:type="gramEnd"/>
            <w:r>
              <w:rPr>
                <w:rFonts w:hAnsi="宋体" w:cs="宋体" w:hint="eastAsia"/>
                <w:b/>
                <w:sz w:val="32"/>
                <w:szCs w:val="32"/>
              </w:rPr>
              <w:t>者</w:t>
            </w:r>
          </w:p>
        </w:tc>
      </w:tr>
      <w:tr w:rsidR="00005747" w:rsidTr="00005747">
        <w:trPr>
          <w:trHeight w:val="573"/>
        </w:trPr>
        <w:tc>
          <w:tcPr>
            <w:tcW w:w="556" w:type="dxa"/>
          </w:tcPr>
          <w:p w:rsidR="00005747" w:rsidRPr="00D34831" w:rsidRDefault="00005747" w:rsidP="00005747">
            <w:pPr>
              <w:pStyle w:val="a7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《影响世界的杭州科学家</w:t>
            </w:r>
            <w:r w:rsidRPr="00F06E8E">
              <w:rPr>
                <w:rFonts w:hAnsi="宋体" w:cs="宋体" w:hint="eastAsia"/>
                <w:bCs/>
                <w:sz w:val="24"/>
                <w:szCs w:val="24"/>
              </w:rPr>
              <w:t>•</w:t>
            </w:r>
            <w:r w:rsidRPr="00F06E8E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近代篇》</w:t>
            </w:r>
          </w:p>
        </w:tc>
        <w:tc>
          <w:tcPr>
            <w:tcW w:w="3686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杭州市科普作家协会</w:t>
            </w:r>
          </w:p>
        </w:tc>
        <w:tc>
          <w:tcPr>
            <w:tcW w:w="1843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F06E8E">
              <w:rPr>
                <w:rFonts w:ascii="仿宋_GB2312" w:eastAsia="仿宋_GB2312" w:hAnsi="宋体" w:cs="宋体" w:hint="eastAsia"/>
                <w:sz w:val="24"/>
                <w:szCs w:val="24"/>
              </w:rPr>
              <w:t>陈夏法</w:t>
            </w:r>
            <w:proofErr w:type="gramEnd"/>
          </w:p>
        </w:tc>
      </w:tr>
      <w:tr w:rsidR="00005747" w:rsidTr="00005747">
        <w:trPr>
          <w:trHeight w:val="554"/>
        </w:trPr>
        <w:tc>
          <w:tcPr>
            <w:tcW w:w="556" w:type="dxa"/>
          </w:tcPr>
          <w:p w:rsidR="00005747" w:rsidRPr="00D34831" w:rsidRDefault="00005747" w:rsidP="00005747">
            <w:pPr>
              <w:pStyle w:val="a7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《快来告诉我》丛书（4册）</w:t>
            </w:r>
          </w:p>
        </w:tc>
        <w:tc>
          <w:tcPr>
            <w:tcW w:w="3686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中国科普作协工业科普</w:t>
            </w:r>
            <w:proofErr w:type="gramStart"/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创作创作</w:t>
            </w:r>
            <w:proofErr w:type="gramEnd"/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中心</w:t>
            </w:r>
          </w:p>
        </w:tc>
        <w:tc>
          <w:tcPr>
            <w:tcW w:w="1843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陈福民</w:t>
            </w:r>
          </w:p>
        </w:tc>
      </w:tr>
      <w:tr w:rsidR="00005747" w:rsidTr="00005747">
        <w:trPr>
          <w:trHeight w:val="561"/>
        </w:trPr>
        <w:tc>
          <w:tcPr>
            <w:tcW w:w="556" w:type="dxa"/>
          </w:tcPr>
          <w:p w:rsidR="00005747" w:rsidRPr="00D34831" w:rsidRDefault="00005747" w:rsidP="00005747">
            <w:pPr>
              <w:pStyle w:val="a7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中小学食品安全知识读本（丛书）</w:t>
            </w:r>
          </w:p>
        </w:tc>
        <w:tc>
          <w:tcPr>
            <w:tcW w:w="3686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06E8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杭州市食品营养学会 </w:t>
            </w:r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  <w:szCs w:val="24"/>
              </w:rPr>
            </w:pPr>
            <w:proofErr w:type="gramStart"/>
            <w:r w:rsidRPr="00F06E8E">
              <w:rPr>
                <w:rFonts w:ascii="仿宋_GB2312" w:eastAsia="仿宋_GB2312" w:hint="eastAsia"/>
                <w:sz w:val="24"/>
                <w:szCs w:val="24"/>
              </w:rPr>
              <w:t>沈立荣</w:t>
            </w:r>
            <w:proofErr w:type="gramEnd"/>
          </w:p>
        </w:tc>
      </w:tr>
      <w:tr w:rsidR="00005747" w:rsidTr="00005747">
        <w:trPr>
          <w:trHeight w:val="420"/>
        </w:trPr>
        <w:tc>
          <w:tcPr>
            <w:tcW w:w="556" w:type="dxa"/>
          </w:tcPr>
          <w:p w:rsidR="00005747" w:rsidRPr="00D34831" w:rsidRDefault="00005747" w:rsidP="00005747">
            <w:pPr>
              <w:pStyle w:val="a7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《应急安全口袋系列丛书》</w:t>
            </w:r>
          </w:p>
        </w:tc>
        <w:tc>
          <w:tcPr>
            <w:tcW w:w="3686" w:type="dxa"/>
          </w:tcPr>
          <w:p w:rsidR="00005747" w:rsidRPr="009E70D3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</w:rPr>
            </w:pPr>
            <w:r w:rsidRPr="009E70D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杭州市下城区咸亨国际应急装备中心</w:t>
            </w:r>
          </w:p>
        </w:tc>
        <w:tc>
          <w:tcPr>
            <w:tcW w:w="1843" w:type="dxa"/>
          </w:tcPr>
          <w:p w:rsidR="00005747" w:rsidRPr="00F06E8E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  <w:szCs w:val="24"/>
              </w:rPr>
            </w:pPr>
            <w:proofErr w:type="gramStart"/>
            <w:r w:rsidRPr="00F06E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黄盈颖</w:t>
            </w:r>
            <w:proofErr w:type="gramEnd"/>
          </w:p>
        </w:tc>
      </w:tr>
      <w:tr w:rsidR="00005747" w:rsidTr="00005747">
        <w:trPr>
          <w:trHeight w:val="464"/>
        </w:trPr>
        <w:tc>
          <w:tcPr>
            <w:tcW w:w="556" w:type="dxa"/>
          </w:tcPr>
          <w:p w:rsidR="00005747" w:rsidRPr="00D34831" w:rsidRDefault="00005747" w:rsidP="00005747">
            <w:pPr>
              <w:pStyle w:val="a7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521" w:type="dxa"/>
            <w:vAlign w:val="center"/>
          </w:tcPr>
          <w:p w:rsidR="00005747" w:rsidRPr="007C3846" w:rsidRDefault="00005747" w:rsidP="00005747">
            <w:pPr>
              <w:pStyle w:val="a7"/>
              <w:ind w:leftChars="-51" w:left="-107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神奇的数学</w:t>
            </w:r>
          </w:p>
        </w:tc>
        <w:tc>
          <w:tcPr>
            <w:tcW w:w="3686" w:type="dxa"/>
            <w:vAlign w:val="center"/>
          </w:tcPr>
          <w:p w:rsidR="00005747" w:rsidRPr="007C3846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</w:rPr>
            </w:pPr>
            <w:r w:rsidRPr="009E70D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浙江工商大学出版社</w:t>
            </w:r>
          </w:p>
        </w:tc>
        <w:tc>
          <w:tcPr>
            <w:tcW w:w="1843" w:type="dxa"/>
            <w:vAlign w:val="center"/>
          </w:tcPr>
          <w:p w:rsidR="00005747" w:rsidRPr="007C3846" w:rsidRDefault="00005747" w:rsidP="00005747">
            <w:pPr>
              <w:pStyle w:val="a7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金义明</w:t>
            </w:r>
          </w:p>
        </w:tc>
      </w:tr>
    </w:tbl>
    <w:p w:rsidR="00005747" w:rsidRPr="00085691" w:rsidRDefault="00005747" w:rsidP="00005747">
      <w:pPr>
        <w:pStyle w:val="a7"/>
        <w:jc w:val="center"/>
        <w:rPr>
          <w:rFonts w:ascii="黑体" w:eastAsia="黑体" w:hAnsi="宋体" w:cs="宋体"/>
          <w:b/>
          <w:sz w:val="44"/>
          <w:szCs w:val="44"/>
        </w:rPr>
      </w:pPr>
    </w:p>
    <w:p w:rsidR="00005747" w:rsidRDefault="00005747" w:rsidP="00005747"/>
    <w:p w:rsidR="00005747" w:rsidRDefault="00005747" w:rsidP="00005747">
      <w:pPr>
        <w:pStyle w:val="a3"/>
        <w:shd w:val="clear" w:color="auto" w:fill="FFFFFF"/>
        <w:spacing w:before="0" w:beforeAutospacing="0" w:after="0" w:afterAutospacing="0" w:line="420" w:lineRule="atLeast"/>
        <w:ind w:firstLineChars="700" w:firstLine="1470"/>
        <w:rPr>
          <w:color w:val="000000"/>
          <w:sz w:val="21"/>
          <w:szCs w:val="21"/>
        </w:rPr>
      </w:pPr>
    </w:p>
    <w:sectPr w:rsidR="0000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7D" w:rsidRDefault="00E3377D" w:rsidP="000C5348">
      <w:r>
        <w:separator/>
      </w:r>
    </w:p>
  </w:endnote>
  <w:endnote w:type="continuationSeparator" w:id="0">
    <w:p w:rsidR="00E3377D" w:rsidRDefault="00E3377D" w:rsidP="000C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7D" w:rsidRDefault="00E3377D" w:rsidP="000C5348">
      <w:r>
        <w:separator/>
      </w:r>
    </w:p>
  </w:footnote>
  <w:footnote w:type="continuationSeparator" w:id="0">
    <w:p w:rsidR="00E3377D" w:rsidRDefault="00E3377D" w:rsidP="000C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47"/>
    <w:rsid w:val="00005747"/>
    <w:rsid w:val="000C5348"/>
    <w:rsid w:val="00DF02DD"/>
    <w:rsid w:val="00E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005747"/>
    <w:rPr>
      <w:b/>
      <w:bCs/>
    </w:rPr>
  </w:style>
  <w:style w:type="character" w:styleId="a5">
    <w:name w:val="Hyperlink"/>
    <w:basedOn w:val="a0"/>
    <w:uiPriority w:val="99"/>
    <w:unhideWhenUsed/>
    <w:qFormat/>
    <w:rsid w:val="00005747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005747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005747"/>
  </w:style>
  <w:style w:type="paragraph" w:styleId="a7">
    <w:name w:val="Plain Text"/>
    <w:basedOn w:val="a"/>
    <w:link w:val="Char0"/>
    <w:rsid w:val="00005747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7"/>
    <w:rsid w:val="00005747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0057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0C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0C5348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0C5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C5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005747"/>
    <w:rPr>
      <w:b/>
      <w:bCs/>
    </w:rPr>
  </w:style>
  <w:style w:type="character" w:styleId="a5">
    <w:name w:val="Hyperlink"/>
    <w:basedOn w:val="a0"/>
    <w:uiPriority w:val="99"/>
    <w:unhideWhenUsed/>
    <w:qFormat/>
    <w:rsid w:val="00005747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005747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005747"/>
  </w:style>
  <w:style w:type="paragraph" w:styleId="a7">
    <w:name w:val="Plain Text"/>
    <w:basedOn w:val="a"/>
    <w:link w:val="Char0"/>
    <w:rsid w:val="00005747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7"/>
    <w:rsid w:val="00005747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0057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0C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0C5348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0C5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C5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6275380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2017-09-12T09:24:00Z</dcterms:created>
  <dcterms:modified xsi:type="dcterms:W3CDTF">2017-09-13T01:26:00Z</dcterms:modified>
</cp:coreProperties>
</file>