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杭州市科协2021年科普项目采购申报书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2021年3月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项目负责人</w:t>
            </w:r>
          </w:p>
        </w:tc>
        <w:tc>
          <w:tcPr>
            <w:tcW w:w="2477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邮件地址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7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金额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总报价</w:t>
            </w:r>
          </w:p>
        </w:tc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项目服务内容及具体要求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（从附件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1对应项目摘录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实施条件，以及反映申报单位综合实力、履约能力的其他材料等，并提供相关证明材料。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948"/>
        <w:gridCol w:w="628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年龄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专家意见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科协审核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25419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2541952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R3ziLZAAAADQEA&#10;AA8AAAAAAAAAAQAgAAAAOAAAAGRycy9kb3ducmV2LnhtbFBLAQIUABQAAAAIAIdO4kBlgMIHygEA&#10;AHUDAAAOAAAAAAAAAAEAIAAAAD4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632"/>
  <w:drawingGridHorizontalSpacing w:val="158"/>
  <w:drawingGridVerticalSpacing w:val="29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64E65F4"/>
    <w:rsid w:val="367D5C12"/>
    <w:rsid w:val="36B21EFF"/>
    <w:rsid w:val="36D7F111"/>
    <w:rsid w:val="36DF705A"/>
    <w:rsid w:val="3726572C"/>
    <w:rsid w:val="37DF933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FF0564"/>
    <w:rsid w:val="3E1942EE"/>
    <w:rsid w:val="3E9B2DF2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ADB92"/>
    <w:rsid w:val="3FFE30E2"/>
    <w:rsid w:val="3FFF4868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93787827"/>
    <w:rsid w:val="95FD9AB1"/>
    <w:rsid w:val="979C93BC"/>
    <w:rsid w:val="97FE3C1D"/>
    <w:rsid w:val="9B765068"/>
    <w:rsid w:val="9C7B19F3"/>
    <w:rsid w:val="9D4B5CFF"/>
    <w:rsid w:val="9D4CBAEF"/>
    <w:rsid w:val="9DEB9734"/>
    <w:rsid w:val="9E9F38ED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D104A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966</Words>
  <Characters>5508</Characters>
  <Lines>45</Lines>
  <Paragraphs>12</Paragraphs>
  <TotalTime>6</TotalTime>
  <ScaleCrop>false</ScaleCrop>
  <LinksUpToDate>false</LinksUpToDate>
  <CharactersWithSpaces>6462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2021-03-24T09:45:00Z</dcterms:created>
  <dc:creator>user</dc:creator>
  <cp:lastModifiedBy>uekie</cp:lastModifiedBy>
  <cp:lastPrinted>2021-03-17T18:42:00Z</cp:lastPrinted>
  <dcterms:modified xsi:type="dcterms:W3CDTF">2021-03-29T08:34:53Z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