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bidi w:val="0"/>
        <w:snapToGrid/>
        <w:spacing w:before="0" w:beforeLines="0" w:after="0" w:afterLines="0" w:line="240" w:lineRule="auto"/>
        <w:jc w:val="center"/>
        <w:textAlignment w:val="auto"/>
        <w:rPr>
          <w:rFonts w:hint="eastAsia" w:ascii="方正小标宋简体" w:hAnsi="方正小标宋简体" w:eastAsia="方正小标宋简体" w:cs="方正小标宋简体"/>
          <w:b w:val="0"/>
          <w:bCs/>
          <w:lang w:eastAsia="zh-CN"/>
        </w:rPr>
      </w:pPr>
      <w:r>
        <w:rPr>
          <w:rFonts w:hint="eastAsia" w:ascii="方正小标宋简体" w:hAnsi="方正小标宋简体" w:eastAsia="方正小标宋简体" w:cs="方正小标宋简体"/>
          <w:b w:val="0"/>
          <w:bCs/>
          <w:lang w:eastAsia="zh-CN"/>
        </w:rPr>
        <w:t>杭州市科协关于“</w:t>
      </w:r>
      <w:r>
        <w:rPr>
          <w:rFonts w:hint="eastAsia" w:ascii="方正小标宋简体" w:hAnsi="方正小标宋简体" w:eastAsia="方正小标宋简体" w:cs="方正小标宋简体"/>
          <w:b w:val="0"/>
          <w:bCs/>
        </w:rPr>
        <w:t>科技志愿服务</w:t>
      </w:r>
      <w:r>
        <w:rPr>
          <w:rFonts w:hint="eastAsia" w:ascii="方正小标宋简体" w:hAnsi="方正小标宋简体" w:eastAsia="方正小标宋简体" w:cs="方正小标宋简体"/>
          <w:b w:val="0"/>
          <w:bCs/>
          <w:lang w:eastAsia="zh-CN"/>
        </w:rPr>
        <w:t>”</w:t>
      </w:r>
      <w:r>
        <w:rPr>
          <w:rFonts w:hint="eastAsia" w:ascii="方正小标宋简体" w:hAnsi="方正小标宋简体" w:eastAsia="方正小标宋简体" w:cs="方正小标宋简体"/>
          <w:b w:val="0"/>
          <w:bCs/>
        </w:rPr>
        <w:t>项目</w:t>
      </w:r>
      <w:r>
        <w:rPr>
          <w:rFonts w:hint="eastAsia" w:ascii="方正小标宋简体" w:hAnsi="方正小标宋简体" w:eastAsia="方正小标宋简体" w:cs="方正小标宋简体"/>
          <w:b w:val="0"/>
          <w:bCs/>
          <w:lang w:eastAsia="zh-CN"/>
        </w:rPr>
        <w:t>询价采购的邀请函</w:t>
      </w:r>
    </w:p>
    <w:p>
      <w:pPr>
        <w:keepNext w:val="0"/>
        <w:keepLines w:val="0"/>
        <w:pageBreakBefore w:val="0"/>
        <w:widowControl w:val="0"/>
        <w:kinsoku/>
        <w:overflowPunct w:val="0"/>
        <w:topLinePunct/>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为发挥全市科技社团和科技工作者的专业优势和智力优势，动员广大科技工作者、科技爱好者、热心科技文化传播的人，成立科技志愿者队伍、科技志愿服务团（队），自愿为社会或他人提供公益性科技类服务，在全社会形成浓厚的科学文化氛围，打造杭州特色科技志愿服务品牌，推动新时代科技志愿服务常态化开展，结合工作实际，杭州市科协决定面向全市潜在服务供应商询价采购“科技志愿服务”项目</w:t>
      </w:r>
      <w:r>
        <w:rPr>
          <w:rFonts w:hint="eastAsia" w:ascii="仿宋_GB2312" w:eastAsia="仿宋_GB2312"/>
          <w:sz w:val="32"/>
          <w:szCs w:val="32"/>
          <w:lang w:val="en-US" w:eastAsia="zh-CN"/>
        </w:rPr>
        <w:t>3-5个。</w:t>
      </w:r>
      <w:r>
        <w:rPr>
          <w:rFonts w:hint="eastAsia" w:ascii="仿宋_GB2312" w:eastAsia="仿宋_GB2312"/>
          <w:sz w:val="32"/>
          <w:szCs w:val="32"/>
          <w:lang w:eastAsia="zh-CN"/>
        </w:rPr>
        <w:t>现就项目询价采购有关事项通知如下。</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服务供应商资格</w:t>
      </w:r>
      <w:r>
        <w:rPr>
          <w:rFonts w:hint="eastAsia" w:ascii="黑体" w:hAnsi="黑体" w:eastAsia="黑体" w:cs="黑体"/>
          <w:sz w:val="32"/>
          <w:szCs w:val="32"/>
          <w:lang w:eastAsia="zh-CN"/>
        </w:rPr>
        <w:t>条件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（一）在杭州地区注册的、具有独立承担民事责任的能力，包括法人、其他社会组织；</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（二）一家供应商最多能申报</w:t>
      </w:r>
      <w:r>
        <w:rPr>
          <w:rFonts w:hint="eastAsia" w:ascii="仿宋_GB2312" w:eastAsia="仿宋_GB2312"/>
          <w:sz w:val="32"/>
          <w:szCs w:val="32"/>
          <w:lang w:val="en-US" w:eastAsia="zh-CN"/>
        </w:rPr>
        <w:t>2个志愿服务项目，</w:t>
      </w:r>
      <w:r>
        <w:rPr>
          <w:rFonts w:hint="eastAsia" w:ascii="仿宋_GB2312" w:eastAsia="仿宋_GB2312"/>
          <w:sz w:val="32"/>
          <w:szCs w:val="32"/>
          <w:lang w:eastAsia="zh-CN"/>
        </w:rPr>
        <w:t>每个项目只能有一支服务队伍；</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（三）具有履行合同所必需的专业技术能力和一定的科技科普志愿服务类活动承接实施经验，项目负责人应具备科技专业水平或具有一定科普工作经验；</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（四）具有良好的商业信誉，在参加本采购活动前三年内承接市科协科普项目均能按质按时结题；</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（五）法律、法规规定的其他条件。</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以上为申报服务供应商的资质要求，服务供应商须提供证明其满足要求的相关证明文件，若有任何一项不满足则申报无效。</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服务内容与要求</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（一）服务队伍</w:t>
      </w:r>
      <w:r>
        <w:rPr>
          <w:rFonts w:hint="eastAsia" w:ascii="仿宋_GB2312" w:eastAsia="仿宋_GB2312"/>
          <w:sz w:val="32"/>
          <w:szCs w:val="32"/>
        </w:rPr>
        <w:t>：</w:t>
      </w:r>
      <w:r>
        <w:rPr>
          <w:rFonts w:hint="eastAsia" w:ascii="仿宋_GB2312" w:eastAsia="仿宋_GB2312"/>
          <w:sz w:val="32"/>
          <w:szCs w:val="32"/>
          <w:lang w:eastAsia="zh-CN"/>
        </w:rPr>
        <w:t>每个项目有一支由科技科普专家、志愿者组成的志愿服务队伍，且有固定的队伍名称，并</w:t>
      </w:r>
      <w:r>
        <w:rPr>
          <w:rFonts w:hint="eastAsia" w:ascii="仿宋_GB2312" w:eastAsia="仿宋_GB2312"/>
          <w:sz w:val="32"/>
          <w:szCs w:val="32"/>
        </w:rPr>
        <w:t>在“</w:t>
      </w:r>
      <w:r>
        <w:rPr>
          <w:rFonts w:ascii="仿宋_GB2312" w:eastAsia="仿宋_GB2312"/>
          <w:sz w:val="32"/>
          <w:szCs w:val="32"/>
        </w:rPr>
        <w:t>科技志愿服务信息平台</w:t>
      </w:r>
      <w:r>
        <w:rPr>
          <w:rFonts w:hint="eastAsia" w:ascii="仿宋_GB2312" w:eastAsia="仿宋_GB2312"/>
          <w:sz w:val="32"/>
          <w:szCs w:val="32"/>
        </w:rPr>
        <w:t>”（</w:t>
      </w:r>
      <w:r>
        <w:rPr>
          <w:rFonts w:ascii="仿宋_GB2312" w:eastAsia="仿宋_GB2312"/>
          <w:sz w:val="32"/>
          <w:szCs w:val="32"/>
        </w:rPr>
        <w:t>http://www.stvs.org.cn )</w:t>
      </w:r>
      <w:r>
        <w:rPr>
          <w:rFonts w:hint="eastAsia" w:ascii="仿宋_GB2312" w:eastAsia="仿宋_GB2312"/>
          <w:sz w:val="32"/>
          <w:szCs w:val="32"/>
        </w:rPr>
        <w:t>注册，</w:t>
      </w:r>
      <w:r>
        <w:rPr>
          <w:rFonts w:hint="eastAsia" w:ascii="仿宋_GB2312" w:eastAsia="仿宋_GB2312"/>
          <w:sz w:val="32"/>
          <w:szCs w:val="32"/>
          <w:lang w:eastAsia="zh-CN"/>
        </w:rPr>
        <w:t>每支队伍</w:t>
      </w:r>
      <w:r>
        <w:rPr>
          <w:rFonts w:hint="eastAsia" w:ascii="仿宋_GB2312" w:eastAsia="仿宋_GB2312"/>
          <w:sz w:val="32"/>
          <w:szCs w:val="32"/>
        </w:rPr>
        <w:t>注册科技志愿者人数原则上不少于20人。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（二）服务内容：开展包含但不限于</w:t>
      </w:r>
      <w:r>
        <w:rPr>
          <w:rFonts w:hint="eastAsia" w:ascii="仿宋_GB2312" w:eastAsia="仿宋_GB2312"/>
          <w:sz w:val="32"/>
          <w:szCs w:val="32"/>
        </w:rPr>
        <w:t>卫生健康</w:t>
      </w:r>
      <w:r>
        <w:rPr>
          <w:rFonts w:hint="eastAsia" w:ascii="仿宋_GB2312" w:eastAsia="仿宋_GB2312"/>
          <w:sz w:val="32"/>
          <w:szCs w:val="32"/>
          <w:lang w:eastAsia="zh-CN"/>
        </w:rPr>
        <w:t>咨询</w:t>
      </w:r>
      <w:r>
        <w:rPr>
          <w:rFonts w:hint="eastAsia" w:ascii="仿宋_GB2312" w:eastAsia="仿宋_GB2312"/>
          <w:sz w:val="32"/>
          <w:szCs w:val="32"/>
        </w:rPr>
        <w:t>服务、青少年</w:t>
      </w:r>
      <w:r>
        <w:rPr>
          <w:rFonts w:hint="eastAsia" w:ascii="仿宋_GB2312" w:eastAsia="仿宋_GB2312"/>
          <w:sz w:val="32"/>
          <w:szCs w:val="32"/>
          <w:lang w:eastAsia="zh-CN"/>
        </w:rPr>
        <w:t>科技</w:t>
      </w:r>
      <w:r>
        <w:rPr>
          <w:rFonts w:hint="eastAsia" w:ascii="仿宋_GB2312" w:eastAsia="仿宋_GB2312"/>
          <w:sz w:val="32"/>
          <w:szCs w:val="32"/>
        </w:rPr>
        <w:t>科普讲座、应急</w:t>
      </w:r>
      <w:r>
        <w:rPr>
          <w:rFonts w:hint="eastAsia" w:ascii="仿宋_GB2312" w:eastAsia="仿宋_GB2312"/>
          <w:sz w:val="32"/>
          <w:szCs w:val="32"/>
          <w:lang w:eastAsia="zh-CN"/>
        </w:rPr>
        <w:t>处突自救互救</w:t>
      </w:r>
      <w:r>
        <w:rPr>
          <w:rFonts w:hint="eastAsia" w:ascii="仿宋_GB2312" w:eastAsia="仿宋_GB2312"/>
          <w:sz w:val="32"/>
          <w:szCs w:val="32"/>
        </w:rPr>
        <w:t>技能培训、</w:t>
      </w:r>
      <w:r>
        <w:rPr>
          <w:rFonts w:hint="eastAsia" w:ascii="仿宋_GB2312" w:eastAsia="仿宋_GB2312"/>
          <w:sz w:val="32"/>
          <w:szCs w:val="32"/>
          <w:lang w:eastAsia="zh-CN"/>
        </w:rPr>
        <w:t>现代农业</w:t>
      </w:r>
      <w:r>
        <w:rPr>
          <w:rFonts w:hint="eastAsia" w:ascii="仿宋_GB2312" w:eastAsia="仿宋_GB2312"/>
          <w:sz w:val="32"/>
          <w:szCs w:val="32"/>
        </w:rPr>
        <w:t>实用技术指导推广等</w:t>
      </w:r>
      <w:r>
        <w:rPr>
          <w:rFonts w:hint="eastAsia" w:ascii="仿宋_GB2312" w:eastAsia="仿宋_GB2312"/>
          <w:sz w:val="32"/>
          <w:szCs w:val="32"/>
          <w:lang w:eastAsia="zh-CN"/>
        </w:rPr>
        <w:t>为主要内容的服务活动</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（三）服务地点：原则上在区、县（市）基层</w:t>
      </w:r>
      <w:r>
        <w:rPr>
          <w:rFonts w:hint="eastAsia" w:ascii="仿宋_GB2312" w:eastAsia="仿宋_GB2312"/>
          <w:sz w:val="32"/>
          <w:szCs w:val="32"/>
        </w:rPr>
        <w:t>文化礼堂、党群服务中心、新时代文明实践中心（</w:t>
      </w:r>
      <w:r>
        <w:rPr>
          <w:rFonts w:hint="eastAsia" w:ascii="仿宋_GB2312" w:eastAsia="仿宋_GB2312"/>
          <w:sz w:val="32"/>
          <w:szCs w:val="32"/>
          <w:lang w:eastAsia="zh-CN"/>
        </w:rPr>
        <w:t>以下</w:t>
      </w:r>
      <w:r>
        <w:rPr>
          <w:rFonts w:hint="eastAsia" w:ascii="仿宋_GB2312" w:eastAsia="仿宋_GB2312"/>
          <w:sz w:val="32"/>
          <w:szCs w:val="32"/>
        </w:rPr>
        <w:t>简称“一堂两中心”）</w:t>
      </w:r>
      <w:r>
        <w:rPr>
          <w:rFonts w:hint="eastAsia" w:ascii="仿宋_GB2312" w:eastAsia="仿宋_GB2312"/>
          <w:sz w:val="32"/>
          <w:szCs w:val="32"/>
          <w:lang w:eastAsia="zh-CN"/>
        </w:rPr>
        <w:t>，且</w:t>
      </w:r>
      <w:r>
        <w:rPr>
          <w:rFonts w:hint="eastAsia" w:ascii="仿宋_GB2312" w:eastAsia="仿宋_GB2312"/>
          <w:sz w:val="32"/>
          <w:szCs w:val="32"/>
        </w:rPr>
        <w:t>至少</w:t>
      </w:r>
      <w:r>
        <w:rPr>
          <w:rFonts w:hint="eastAsia" w:ascii="仿宋_GB2312" w:eastAsia="仿宋_GB2312"/>
          <w:sz w:val="32"/>
          <w:szCs w:val="32"/>
          <w:lang w:eastAsia="zh-CN"/>
        </w:rPr>
        <w:t>覆盖</w:t>
      </w:r>
      <w:r>
        <w:rPr>
          <w:rFonts w:hint="eastAsia" w:ascii="仿宋_GB2312" w:eastAsia="仿宋_GB2312"/>
          <w:sz w:val="32"/>
          <w:szCs w:val="32"/>
        </w:rPr>
        <w:t>3个区</w:t>
      </w:r>
      <w:r>
        <w:rPr>
          <w:rFonts w:hint="eastAsia" w:ascii="仿宋_GB2312" w:eastAsia="仿宋_GB2312"/>
          <w:sz w:val="32"/>
          <w:szCs w:val="32"/>
          <w:lang w:eastAsia="zh-CN"/>
        </w:rPr>
        <w:t>、县</w:t>
      </w:r>
      <w:r>
        <w:rPr>
          <w:rFonts w:hint="eastAsia" w:ascii="仿宋_GB2312" w:eastAsia="仿宋_GB2312"/>
          <w:sz w:val="32"/>
          <w:szCs w:val="32"/>
        </w:rPr>
        <w:t>（</w:t>
      </w:r>
      <w:r>
        <w:rPr>
          <w:rFonts w:hint="eastAsia" w:ascii="仿宋_GB2312" w:eastAsia="仿宋_GB2312"/>
          <w:sz w:val="32"/>
          <w:szCs w:val="32"/>
          <w:lang w:eastAsia="zh-CN"/>
        </w:rPr>
        <w:t>市</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eastAsia="zh-CN"/>
        </w:rPr>
        <w:t>（四）服务指标：</w:t>
      </w:r>
      <w:r>
        <w:rPr>
          <w:rFonts w:hint="eastAsia" w:ascii="仿宋_GB2312" w:eastAsia="仿宋_GB2312"/>
          <w:sz w:val="32"/>
          <w:szCs w:val="32"/>
        </w:rPr>
        <w:t>每</w:t>
      </w:r>
      <w:r>
        <w:rPr>
          <w:rFonts w:hint="eastAsia" w:ascii="仿宋_GB2312" w:eastAsia="仿宋_GB2312"/>
          <w:sz w:val="32"/>
          <w:szCs w:val="32"/>
          <w:lang w:eastAsia="zh-CN"/>
        </w:rPr>
        <w:t>个</w:t>
      </w:r>
      <w:r>
        <w:rPr>
          <w:rFonts w:hint="eastAsia" w:ascii="仿宋_GB2312" w:eastAsia="仿宋_GB2312"/>
          <w:sz w:val="32"/>
          <w:szCs w:val="32"/>
        </w:rPr>
        <w:t>服务</w:t>
      </w:r>
      <w:r>
        <w:rPr>
          <w:rFonts w:hint="eastAsia" w:ascii="仿宋_GB2312" w:eastAsia="仿宋_GB2312"/>
          <w:sz w:val="32"/>
          <w:szCs w:val="32"/>
          <w:lang w:eastAsia="zh-CN"/>
        </w:rPr>
        <w:t>项目</w:t>
      </w:r>
      <w:r>
        <w:rPr>
          <w:rFonts w:hint="eastAsia" w:ascii="仿宋_GB2312" w:eastAsia="仿宋_GB2312"/>
          <w:sz w:val="32"/>
          <w:szCs w:val="32"/>
        </w:rPr>
        <w:t>开展线下</w:t>
      </w:r>
      <w:r>
        <w:rPr>
          <w:rFonts w:hint="eastAsia" w:ascii="仿宋_GB2312" w:eastAsia="仿宋_GB2312"/>
          <w:sz w:val="32"/>
          <w:szCs w:val="32"/>
          <w:lang w:eastAsia="zh-CN"/>
        </w:rPr>
        <w:t>服务</w:t>
      </w:r>
      <w:r>
        <w:rPr>
          <w:rFonts w:hint="eastAsia" w:ascii="仿宋_GB2312" w:eastAsia="仿宋_GB2312"/>
          <w:sz w:val="32"/>
          <w:szCs w:val="32"/>
        </w:rPr>
        <w:t>活动不少于10次，每次</w:t>
      </w:r>
      <w:r>
        <w:rPr>
          <w:rFonts w:hint="eastAsia" w:ascii="仿宋_GB2312" w:eastAsia="仿宋_GB2312"/>
          <w:sz w:val="32"/>
          <w:szCs w:val="32"/>
          <w:lang w:eastAsia="zh-CN"/>
        </w:rPr>
        <w:t>活动时长</w:t>
      </w:r>
      <w:r>
        <w:rPr>
          <w:rFonts w:hint="eastAsia" w:ascii="仿宋_GB2312" w:eastAsia="仿宋_GB2312"/>
          <w:sz w:val="32"/>
          <w:szCs w:val="32"/>
        </w:rPr>
        <w:t>3小时以上</w:t>
      </w:r>
      <w:r>
        <w:rPr>
          <w:rFonts w:hint="eastAsia" w:ascii="仿宋_GB2312" w:eastAsia="仿宋_GB2312"/>
          <w:sz w:val="32"/>
          <w:szCs w:val="32"/>
          <w:lang w:eastAsia="zh-CN"/>
        </w:rPr>
        <w:t>，直接服务</w:t>
      </w:r>
      <w:r>
        <w:rPr>
          <w:rFonts w:hint="eastAsia" w:ascii="仿宋_GB2312" w:eastAsia="仿宋_GB2312"/>
          <w:sz w:val="32"/>
          <w:szCs w:val="32"/>
        </w:rPr>
        <w:t>总人数不少于500。</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项目周期</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自合同签订日起至11月</w:t>
      </w:r>
      <w:r>
        <w:rPr>
          <w:rFonts w:hint="eastAsia" w:ascii="仿宋_GB2312" w:eastAsia="仿宋_GB2312"/>
          <w:sz w:val="32"/>
          <w:szCs w:val="32"/>
          <w:lang w:val="en-US" w:eastAsia="zh-CN"/>
        </w:rPr>
        <w:t>30</w:t>
      </w:r>
      <w:r>
        <w:rPr>
          <w:rFonts w:hint="eastAsia" w:ascii="仿宋_GB2312" w:eastAsia="仿宋_GB2312"/>
          <w:sz w:val="32"/>
          <w:szCs w:val="32"/>
          <w:lang w:eastAsia="zh-CN"/>
        </w:rPr>
        <w:t>日止。</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项目预算金额</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本项目（包含</w:t>
      </w:r>
      <w:r>
        <w:rPr>
          <w:rFonts w:hint="eastAsia" w:ascii="仿宋_GB2312" w:eastAsia="仿宋_GB2312"/>
          <w:sz w:val="32"/>
          <w:szCs w:val="32"/>
          <w:lang w:val="en-US" w:eastAsia="zh-CN"/>
        </w:rPr>
        <w:t>3个具体服务项目</w:t>
      </w:r>
      <w:r>
        <w:rPr>
          <w:rFonts w:hint="eastAsia" w:ascii="仿宋_GB2312" w:eastAsia="仿宋_GB2312"/>
          <w:sz w:val="32"/>
          <w:szCs w:val="32"/>
          <w:lang w:eastAsia="zh-CN"/>
        </w:rPr>
        <w:t>）总预算经费不超过</w:t>
      </w:r>
      <w:r>
        <w:rPr>
          <w:rFonts w:hint="eastAsia" w:ascii="仿宋_GB2312" w:eastAsia="仿宋_GB2312"/>
          <w:sz w:val="32"/>
          <w:szCs w:val="32"/>
          <w:lang w:val="en-US" w:eastAsia="zh-CN"/>
        </w:rPr>
        <w:t>10万元。</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项目评审方式</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本次采购将采取综合评审成交方式择优确定3-5个服务项目。拟邀请市科协科普工作专业委员会专家综合服务商资质条件、实施方案、报价等因素各占比30%、40%、30%进行打分，对服务供应商进行排序，科普部部务会研究、个别磋商，最终由市科协党组审议确定中标单位。</w:t>
      </w:r>
    </w:p>
    <w:p>
      <w:pPr>
        <w:keepNext w:val="0"/>
        <w:keepLines w:val="0"/>
        <w:pageBreakBefore w:val="0"/>
        <w:widowControl w:val="0"/>
        <w:numPr>
          <w:ilvl w:val="0"/>
          <w:numId w:val="2"/>
        </w:numPr>
        <w:kinsoku/>
        <w:overflowPunct w:val="0"/>
        <w:topLinePunct/>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申报</w:t>
      </w:r>
      <w:r>
        <w:rPr>
          <w:rFonts w:hint="eastAsia" w:ascii="黑体" w:hAnsi="黑体" w:eastAsia="黑体" w:cs="黑体"/>
          <w:sz w:val="32"/>
          <w:szCs w:val="32"/>
        </w:rPr>
        <w:t>事项</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firstLine="640" w:firstLineChars="200"/>
        <w:textAlignment w:val="auto"/>
        <w:rPr>
          <w:rFonts w:ascii="仿宋_GB2312" w:hAnsi="仿宋_GB2312" w:eastAsia="仿宋_GB2312" w:cs="仿宋_GB2312"/>
        </w:rPr>
      </w:pPr>
      <w:r>
        <w:rPr>
          <w:rFonts w:hint="eastAsia" w:ascii="仿宋_GB2312" w:hAnsi="仿宋_GB2312" w:eastAsia="仿宋_GB2312" w:cs="仿宋_GB2312"/>
          <w:lang w:eastAsia="zh-CN"/>
        </w:rPr>
        <w:t>本邀请通知发布之日起，申报单位须提交资格审查材料及申报材料，全部资料提交</w:t>
      </w:r>
      <w:r>
        <w:rPr>
          <w:rFonts w:hint="eastAsia" w:ascii="仿宋_GB2312" w:hAnsi="仿宋_GB2312" w:eastAsia="仿宋_GB2312" w:cs="仿宋_GB2312"/>
        </w:rPr>
        <w:t>截止时间2021年</w:t>
      </w:r>
      <w:r>
        <w:rPr>
          <w:rFonts w:hint="eastAsia" w:ascii="仿宋_GB2312" w:hAnsi="仿宋_GB2312" w:eastAsia="仿宋_GB2312" w:cs="仿宋_GB2312"/>
          <w:lang w:val="en-US" w:eastAsia="zh-CN"/>
        </w:rPr>
        <w:t>6</w:t>
      </w:r>
      <w:r>
        <w:rPr>
          <w:rFonts w:hint="eastAsia" w:ascii="仿宋_GB2312" w:hAnsi="仿宋_GB2312" w:eastAsia="仿宋_GB2312" w:cs="仿宋_GB2312"/>
        </w:rPr>
        <w:t>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w:t>
      </w:r>
      <w:r>
        <w:rPr>
          <w:rFonts w:hint="eastAsia" w:ascii="仿宋_GB2312" w:hAnsi="仿宋_GB2312" w:eastAsia="仿宋_GB2312" w:cs="仿宋_GB2312"/>
          <w:lang w:eastAsia="zh-CN"/>
        </w:rPr>
        <w:t>，</w:t>
      </w:r>
      <w:r>
        <w:rPr>
          <w:rFonts w:hint="eastAsia" w:ascii="仿宋_GB2312" w:hAnsi="仿宋_GB2312" w:eastAsia="仿宋_GB2312" w:cs="仿宋_GB2312"/>
        </w:rPr>
        <w:t>逾期不予受理。</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firstLine="640" w:firstLineChars="200"/>
        <w:textAlignment w:val="auto"/>
        <w:rPr>
          <w:rFonts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杭州市科协2021年科普项目</w:t>
      </w:r>
      <w:r>
        <w:rPr>
          <w:rFonts w:hint="eastAsia" w:ascii="仿宋_GB2312" w:hAnsi="仿宋_GB2312" w:eastAsia="仿宋_GB2312" w:cs="仿宋_GB2312"/>
          <w:lang w:eastAsia="zh-CN"/>
        </w:rPr>
        <w:t>采购</w:t>
      </w:r>
      <w:r>
        <w:rPr>
          <w:rFonts w:hint="eastAsia" w:ascii="仿宋_GB2312" w:hAnsi="仿宋_GB2312" w:eastAsia="仿宋_GB2312" w:cs="仿宋_GB2312"/>
        </w:rPr>
        <w:t>申报</w:t>
      </w:r>
      <w:r>
        <w:rPr>
          <w:rFonts w:hint="eastAsia" w:ascii="仿宋_GB2312" w:hAnsi="仿宋_GB2312" w:eastAsia="仿宋_GB2312" w:cs="仿宋_GB2312"/>
          <w:lang w:eastAsia="zh-CN"/>
        </w:rPr>
        <w:t>书》</w:t>
      </w:r>
      <w:r>
        <w:rPr>
          <w:rFonts w:hint="eastAsia" w:ascii="仿宋_GB2312" w:hAnsi="仿宋_GB2312" w:eastAsia="仿宋_GB2312" w:cs="仿宋_GB2312"/>
        </w:rPr>
        <w:t>（见附件）</w:t>
      </w:r>
      <w:r>
        <w:rPr>
          <w:rFonts w:hint="eastAsia" w:ascii="仿宋_GB2312" w:hAnsi="仿宋_GB2312" w:eastAsia="仿宋_GB2312" w:cs="仿宋_GB2312"/>
          <w:lang w:eastAsia="zh-CN"/>
        </w:rPr>
        <w:t>一式贰份，</w:t>
      </w:r>
      <w:r>
        <w:rPr>
          <w:rFonts w:hint="eastAsia" w:ascii="仿宋_GB2312" w:hAnsi="仿宋_GB2312" w:eastAsia="仿宋_GB2312" w:cs="仿宋_GB2312"/>
        </w:rPr>
        <w:t>请加盖单位公章</w:t>
      </w:r>
      <w:r>
        <w:rPr>
          <w:rFonts w:hint="eastAsia" w:ascii="仿宋_GB2312" w:hAnsi="仿宋_GB2312" w:eastAsia="仿宋_GB2312" w:cs="仿宋_GB2312"/>
          <w:lang w:val="en-US" w:eastAsia="zh-CN"/>
        </w:rPr>
        <w:t>，</w:t>
      </w:r>
      <w:r>
        <w:rPr>
          <w:rFonts w:hint="eastAsia" w:ascii="仿宋_GB2312" w:hAnsi="仿宋_GB2312" w:eastAsia="仿宋_GB2312" w:cs="仿宋_GB2312"/>
        </w:rPr>
        <w:t>连同营业执照及营业资质复印件、已实施同类项目合同复印件等邮寄至杭州市科学技术协会科普部，谢绝来访。</w:t>
      </w:r>
      <w:r>
        <w:rPr>
          <w:rFonts w:hint="eastAsia" w:ascii="仿宋_GB2312" w:hAnsi="仿宋_GB2312" w:eastAsia="仿宋_GB2312" w:cs="仿宋_GB2312"/>
          <w:lang w:eastAsia="zh-CN"/>
        </w:rPr>
        <w:t>不论申报成交与否，全部资料一概不退回。</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firstLine="640" w:firstLineChars="200"/>
        <w:textAlignment w:val="auto"/>
        <w:rPr>
          <w:rFonts w:ascii="仿宋_GB2312" w:hAnsi="仿宋_GB2312" w:eastAsia="仿宋_GB2312" w:cs="仿宋_GB2312"/>
        </w:rPr>
      </w:pPr>
      <w:r>
        <w:rPr>
          <w:rFonts w:hint="eastAsia" w:ascii="仿宋_GB2312" w:hAnsi="仿宋_GB2312" w:eastAsia="仿宋_GB2312" w:cs="仿宋_GB2312"/>
        </w:rPr>
        <w:t>邮寄地址：杭州市新塘路19号采荷嘉业1</w:t>
      </w:r>
      <w:r>
        <w:rPr>
          <w:rFonts w:hint="eastAsia" w:ascii="仿宋_GB2312" w:hAnsi="仿宋_GB2312" w:eastAsia="仿宋_GB2312" w:cs="仿宋_GB2312"/>
          <w:lang w:eastAsia="zh-CN"/>
        </w:rPr>
        <w:t>幢</w:t>
      </w:r>
      <w:r>
        <w:rPr>
          <w:rFonts w:hint="eastAsia" w:ascii="仿宋_GB2312" w:hAnsi="仿宋_GB2312" w:eastAsia="仿宋_GB2312" w:cs="仿宋_GB2312"/>
        </w:rPr>
        <w:t>519室。</w:t>
      </w:r>
    </w:p>
    <w:p>
      <w:pPr>
        <w:pStyle w:val="7"/>
        <w:keepNext w:val="0"/>
        <w:keepLines w:val="0"/>
        <w:pageBreakBefore w:val="0"/>
        <w:widowControl w:val="0"/>
        <w:numPr>
          <w:ilvl w:val="0"/>
          <w:numId w:val="3"/>
        </w:numPr>
        <w:kinsoku/>
        <w:overflowPunct w:val="0"/>
        <w:topLinePunct/>
        <w:autoSpaceDE/>
        <w:autoSpaceDN/>
        <w:bidi w:val="0"/>
        <w:adjustRightInd/>
        <w:snapToGrid/>
        <w:spacing w:line="240" w:lineRule="auto"/>
        <w:ind w:firstLine="640" w:firstLineChars="200"/>
        <w:textAlignment w:val="auto"/>
        <w:rPr>
          <w:rFonts w:ascii="方正仿宋_GBK" w:hAnsi="方正仿宋_GBK" w:cs="方正仿宋_GBK"/>
        </w:rPr>
      </w:pPr>
      <w:r>
        <w:rPr>
          <w:rFonts w:hint="eastAsia" w:ascii="仿宋_GB2312" w:hAnsi="仿宋_GB2312" w:eastAsia="仿宋_GB2312" w:cs="仿宋_GB2312"/>
        </w:rPr>
        <w:t>项目解释权</w:t>
      </w:r>
      <w:r>
        <w:rPr>
          <w:rFonts w:hint="eastAsia" w:ascii="仿宋_GB2312" w:hAnsi="仿宋_GB2312" w:eastAsia="仿宋_GB2312" w:cs="仿宋_GB2312"/>
          <w:lang w:eastAsia="zh-CN"/>
        </w:rPr>
        <w:t>归属</w:t>
      </w:r>
      <w:r>
        <w:rPr>
          <w:rFonts w:hint="eastAsia" w:ascii="仿宋_GB2312" w:hAnsi="仿宋_GB2312" w:eastAsia="仿宋_GB2312" w:cs="仿宋_GB2312"/>
        </w:rPr>
        <w:t>杭州市科协科普部，联系人：许老师，联系电话：85061067。</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附件：杭州市科协2021年科普项目采购申报书</w:t>
      </w:r>
    </w:p>
    <w:p>
      <w:pPr>
        <w:keepNext w:val="0"/>
        <w:keepLines w:val="0"/>
        <w:pageBreakBefore w:val="0"/>
        <w:widowControl w:val="0"/>
        <w:numPr>
          <w:ilvl w:val="0"/>
          <w:numId w:val="0"/>
        </w:numPr>
        <w:kinsoku/>
        <w:overflowPunct w:val="0"/>
        <w:topLinePunct/>
        <w:autoSpaceDE/>
        <w:autoSpaceDN/>
        <w:bidi w:val="0"/>
        <w:adjustRightInd/>
        <w:snapToGrid/>
        <w:spacing w:line="240" w:lineRule="auto"/>
        <w:ind w:leftChars="500"/>
        <w:textAlignment w:val="auto"/>
        <w:rPr>
          <w:rFonts w:ascii="仿宋_GB2312" w:hAnsi="仿宋_GB2312" w:eastAsia="仿宋_GB2312" w:cs="仿宋_GB2312"/>
        </w:rPr>
      </w:pPr>
    </w:p>
    <w:p>
      <w:pPr>
        <w:keepNext w:val="0"/>
        <w:keepLines w:val="0"/>
        <w:pageBreakBefore w:val="0"/>
        <w:widowControl w:val="0"/>
        <w:kinsoku/>
        <w:wordWrap w:val="0"/>
        <w:overflowPunct w:val="0"/>
        <w:topLinePunct/>
        <w:autoSpaceDE/>
        <w:autoSpaceDN/>
        <w:bidi w:val="0"/>
        <w:adjustRightInd/>
        <w:snapToGrid/>
        <w:spacing w:line="240" w:lineRule="auto"/>
        <w:ind w:left="420" w:leftChars="200"/>
        <w:jc w:val="righ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杭州市科学技术协会　　</w:t>
      </w:r>
    </w:p>
    <w:p>
      <w:pPr>
        <w:keepNext w:val="0"/>
        <w:keepLines w:val="0"/>
        <w:pageBreakBefore w:val="0"/>
        <w:widowControl w:val="0"/>
        <w:tabs>
          <w:tab w:val="left" w:pos="3233"/>
        </w:tabs>
        <w:kinsoku/>
        <w:wordWrap w:val="0"/>
        <w:overflowPunct w:val="0"/>
        <w:topLinePunct/>
        <w:autoSpaceDE/>
        <w:autoSpaceDN/>
        <w:bidi w:val="0"/>
        <w:adjustRightInd/>
        <w:snapToGrid/>
        <w:spacing w:line="240" w:lineRule="auto"/>
        <w:jc w:val="right"/>
        <w:textAlignment w:val="auto"/>
        <w:rPr>
          <w:rFonts w:hint="eastAsia" w:ascii="方正仿宋_GBK" w:hAnsi="方正仿宋_GBK" w:cs="方正仿宋_GBK"/>
          <w:sz w:val="32"/>
          <w:szCs w:val="32"/>
          <w:lang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     </w:t>
      </w:r>
    </w:p>
    <w:sectPr>
      <w:footerReference r:id="rId3" w:type="default"/>
      <w:pgSz w:w="11906" w:h="16838"/>
      <w:pgMar w:top="1440" w:right="1644" w:bottom="1440"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57735"/>
    <w:multiLevelType w:val="singleLevel"/>
    <w:tmpl w:val="FFE57735"/>
    <w:lvl w:ilvl="0" w:tentative="0">
      <w:start w:val="1"/>
      <w:numFmt w:val="chineseCounting"/>
      <w:suff w:val="nothing"/>
      <w:lvlText w:val="%1、"/>
      <w:lvlJc w:val="left"/>
      <w:pPr>
        <w:ind w:left="0" w:firstLine="0"/>
      </w:pPr>
      <w:rPr>
        <w:rFonts w:hint="eastAsia"/>
      </w:rPr>
    </w:lvl>
  </w:abstractNum>
  <w:abstractNum w:abstractNumId="1">
    <w:nsid w:val="7B7B10DD"/>
    <w:multiLevelType w:val="singleLevel"/>
    <w:tmpl w:val="7B7B10DD"/>
    <w:lvl w:ilvl="0" w:tentative="0">
      <w:start w:val="1"/>
      <w:numFmt w:val="decimal"/>
      <w:pStyle w:val="7"/>
      <w:suff w:val="nothing"/>
      <w:lvlText w:val="%1."/>
      <w:lvlJc w:val="left"/>
      <w:pPr>
        <w:ind w:left="0" w:firstLine="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25"/>
    <w:rsid w:val="00765C4D"/>
    <w:rsid w:val="00A07481"/>
    <w:rsid w:val="00A80535"/>
    <w:rsid w:val="00AC494A"/>
    <w:rsid w:val="00B33A2A"/>
    <w:rsid w:val="00D92897"/>
    <w:rsid w:val="00EF7F25"/>
    <w:rsid w:val="00F67960"/>
    <w:rsid w:val="00FF0A51"/>
    <w:rsid w:val="3F5FC4F0"/>
    <w:rsid w:val="5FE9CE4E"/>
    <w:rsid w:val="67EB28F0"/>
    <w:rsid w:val="6F7F9F91"/>
    <w:rsid w:val="79E7389A"/>
    <w:rsid w:val="7EFE3502"/>
    <w:rsid w:val="B4E317DA"/>
    <w:rsid w:val="D7EB298F"/>
    <w:rsid w:val="E76F1EE4"/>
    <w:rsid w:val="FFC73911"/>
    <w:rsid w:val="FFDD05E8"/>
    <w:rsid w:val="FFDFC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3</TotalTime>
  <ScaleCrop>false</ScaleCrop>
  <LinksUpToDate>false</LinksUpToDate>
  <CharactersWithSpaces>356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2021-06-06T04:34:00Z</dcterms:created>
  <dc:creator>dell</dc:creator>
  <cp:lastModifiedBy>uekie</cp:lastModifiedBy>
  <dcterms:modified xsi:type="dcterms:W3CDTF">2021-06-09T16:57:05Z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