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7" w:type="dxa"/>
        <w:tblInd w:w="-369" w:type="dxa"/>
        <w:tblBorders>
          <w:top w:val="none" w:color="auto" w:sz="0" w:space="0"/>
          <w:left w:val="single" w:color="000000" w:sz="2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8826"/>
        <w:gridCol w:w="444"/>
      </w:tblGrid>
      <w:tr>
        <w:tblPrEx>
          <w:tblBorders>
            <w:top w:val="none" w:color="auto" w:sz="0" w:space="0"/>
            <w:left w:val="single" w:color="000000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wBefore w:w="367" w:type="dxa"/>
          <w:wAfter w:w="444" w:type="dxa"/>
          <w:cantSplit/>
          <w:trHeight w:val="1083" w:hRule="atLeast"/>
        </w:trPr>
        <w:tc>
          <w:tcPr>
            <w:tcW w:w="8826" w:type="dxa"/>
            <w:tcBorders>
              <w:lef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18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z w:val="111"/>
                <w:szCs w:val="11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82"/>
                <w:szCs w:val="82"/>
                <w:lang w:eastAsia="zh-CN"/>
              </w:rPr>
              <w:t>杭州市科学技术协会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exact"/>
        </w:trPr>
        <w:tc>
          <w:tcPr>
            <w:tcW w:w="9637" w:type="dxa"/>
            <w:gridSpan w:val="3"/>
            <w:tcBorders>
              <w:left w:val="nil"/>
              <w:bottom w:val="thinThickSmallGap" w:color="FF0000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ind w:left="0" w:leftChars="0"/>
              <w:textAlignment w:val="auto"/>
              <w:outlineLvl w:val="9"/>
              <w:rPr>
                <w:rFonts w:hint="eastAsia" w:ascii="仿宋_GB2312" w:hAnsi="仿宋_GB231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67" w:type="dxa"/>
          <w:wAfter w:w="444" w:type="dxa"/>
          <w:cantSplit/>
          <w:trHeight w:val="215" w:hRule="exact"/>
        </w:trPr>
        <w:tc>
          <w:tcPr>
            <w:tcW w:w="8826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14"/>
              </w:tabs>
              <w:kinsoku/>
              <w:wordWrap/>
              <w:overflowPunct/>
              <w:topLinePunct w:val="0"/>
              <w:autoSpaceDE/>
              <w:bidi w:val="0"/>
              <w:ind w:left="0" w:leftChars="0"/>
              <w:jc w:val="left"/>
              <w:textAlignment w:val="auto"/>
              <w:outlineLvl w:val="9"/>
              <w:rPr>
                <w:rFonts w:hint="eastAsia" w:ascii="仿宋_GB2312" w:hAnsi="方正仿宋_GBK"/>
              </w:rPr>
            </w:pPr>
            <w:r>
              <w:rPr>
                <w:rFonts w:hint="eastAsia" w:ascii="仿宋_GB2312" w:hAnsi="方正仿宋_GBK"/>
              </w:rPr>
              <w:tab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2024年杭州市科普剧创作表演比赛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获奖名单公示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根据杭科协〔2024〕22号《关于举办2024年杭州市科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普剧创作表演比赛的通知》精神，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9月6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日举办了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决赛。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经专家评审，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从15个作品中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评选出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一等</w:t>
      </w:r>
      <w:r>
        <w:rPr>
          <w:rFonts w:hint="eastAsia" w:ascii="仿宋_GB2312" w:eastAsia="仿宋_GB2312" w:cs="仿宋_GB2312"/>
          <w:color w:val="000000"/>
          <w:sz w:val="31"/>
          <w:szCs w:val="31"/>
          <w:highlight w:val="none"/>
          <w:lang w:val="en-US" w:eastAsia="zh-CN"/>
        </w:rPr>
        <w:t>奖3个、二等奖5个、三等奖7个</w:t>
      </w:r>
      <w:r>
        <w:rPr>
          <w:rFonts w:hint="default" w:ascii="仿宋_GB2312" w:eastAsia="仿宋_GB2312" w:cs="仿宋_GB2312"/>
          <w:color w:val="000000"/>
          <w:sz w:val="31"/>
          <w:szCs w:val="31"/>
          <w:highlight w:val="none"/>
        </w:rPr>
        <w:t>。现将</w:t>
      </w:r>
      <w:r>
        <w:rPr>
          <w:rFonts w:hint="eastAsia" w:ascii="仿宋_GB2312" w:eastAsia="仿宋_GB2312" w:cs="仿宋_GB2312"/>
          <w:color w:val="000000"/>
          <w:sz w:val="31"/>
          <w:szCs w:val="31"/>
          <w:highlight w:val="none"/>
          <w:lang w:eastAsia="zh-CN"/>
        </w:rPr>
        <w:t>获奖名单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给予公示（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名单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见附件）。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黑体" w:hAnsi="宋体" w:eastAsia="黑体" w:cs="黑体"/>
          <w:color w:val="303030"/>
          <w:sz w:val="31"/>
          <w:szCs w:val="31"/>
        </w:rPr>
        <w:t>一、反映问题的方式</w:t>
      </w:r>
    </w:p>
    <w:p>
      <w:pPr>
        <w:keepNext w:val="0"/>
        <w:keepLines w:val="0"/>
        <w:widowControl/>
        <w:suppressLineNumbers w:val="0"/>
        <w:ind w:left="0" w:firstLine="640"/>
        <w:jc w:val="center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在公示期限内，任何单位和个人均可通过来信、来电、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来访等形式，向市科协反映公示对象存在的问题。以单位名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义反映问题的应加盖公章，以个人名义反映问题的须署报本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人真实姓名。未盖公章或匿名反映问题不予受理。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303030"/>
          <w:sz w:val="31"/>
          <w:szCs w:val="31"/>
        </w:rPr>
        <w:t>二、公示时间</w:t>
      </w:r>
    </w:p>
    <w:p>
      <w:pPr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本名单公示发布日起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个工作日，2024年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月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13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日。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303030"/>
          <w:sz w:val="31"/>
          <w:szCs w:val="31"/>
        </w:rPr>
        <w:t>三、举报要求</w:t>
      </w:r>
    </w:p>
    <w:p>
      <w:pPr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反映问题要坚持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实事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求是的原则，反对借机诽谤诬告。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303030"/>
          <w:sz w:val="31"/>
          <w:szCs w:val="31"/>
        </w:rPr>
        <w:t>四、联系方式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市科协机关纪委，电话0571-89587218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市科协科普部，电话0571-89587231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杭州文化广播电视集团杭州电视台影视频道，电话13735890166</w:t>
      </w:r>
    </w:p>
    <w:p>
      <w:pPr>
        <w:keepNext w:val="0"/>
        <w:keepLines w:val="0"/>
        <w:widowControl/>
        <w:suppressLineNumbers w:val="0"/>
        <w:ind w:left="0" w:firstLine="640"/>
        <w:jc w:val="center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64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附件：2024年杭州市科普剧创作表演比赛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获奖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名单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</w:pPr>
      <w:r>
        <w:t>                     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杭州市科学技术协会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t>                    </w:t>
      </w:r>
      <w:r>
        <w:rPr>
          <w:rFonts w:hint="eastAsia"/>
          <w:lang w:val="en-US" w:eastAsia="zh-CN"/>
        </w:rPr>
        <w:t xml:space="preserve">  </w:t>
      </w:r>
      <w:r>
        <w:t> 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2024年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9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月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9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2024年杭州市科普剧创作表演比赛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获奖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名单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903"/>
        <w:gridCol w:w="1899"/>
        <w:gridCol w:w="3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一等奖（3个）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剧目名称 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中国杭州低碳科技馆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谁持彩练当空舞 桥魂茅以升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俞  梁 韩  俊 贾元童 陶  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朱影波 陈  明 唐乐宁 方  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  坚 冯  斌 王  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杭州市钱学森学校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钱学森爷爷的激动时刻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陈安怡 雷  怡 吴睿洋 汪慕橙  王可馨 安海贝 吕宸希 曹乐轩 刘禹辰 朱昕琳 申  卉 高诚锴 傅憬辰 朱成章 陈  悦 刘雨墨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浙大城市学院附属学校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AI没有爱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骆敏佳 张钰灵 徐佳燕 柯泽宸 罗彧甯 程希然 柯苡宸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剧目名称 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临平区卫健局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健康协奏曲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连丹丹 郭艳强 倪玲晗，杨徐  徐静茹 李慕旖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杭州市娃哈哈小学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小博的奇幻之旅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  亚 郑妩娜 胡嫄玉 陈枫鸣  邢骞予 张弘悦 朱欣怡 金弋轩   王翊萌 周  栩 禚立辰 杨智权  朱  翀 禚立欣 李思桐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杭州师范大学第一附属小学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核潜艇背后的故事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叶铮润 王泽琛 戴竞成 叶  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黄语桐 叶雨涵 吕睿轩 周子涵  黄垣祯 张轩豪 王易烁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杭州市疾病预防控制中心（杭州市卫生监督所）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耳等有话说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郑子聪 戴若骐 宫永辉 姚  远 姚  远 陈梦真 谢董颖 钱  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杭州市儿童医院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如此繁花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徐旭栋 叶  晓 王宇豪 苗颖颖  李才学 黄清清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三等奖（7个）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剧目名称 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钱塘区下沙街道下沙社区卫生服务中心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皇妃蜜传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  敏 夏妍雯 张  洁 郭杭燕    夏丽娜 张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杭州市园林绿化发展中心（杭州植物园）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小树枝逆袭记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  亮 范丽琨 陆  婷 康  金 宋  虹 郭嘉兴 章楚昀 张新晨 周云倩 章佳倩 杜晓孟 罗看看 何佳伟 包天池 朱剑俊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杭州万向职业技术学院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流年织影 科技织梦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刘权庆 胡榆莎 王  浩 陈思齐  张琳尹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余杭区沈括小学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梦溪巧解桃花迷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尚荆晶 陈  乐 陈逸辉 邓米琪  肖芷汐 赵语馨 王佳芯 陈天乐  黄紫涵 王萌萌 刘宸睿 王宇璐 江梓佑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杭州市应急管理局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1833佑你平安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吴薛荣 封建章 田恪宗 钮国红 姚亚萍 沈惠萍 屠熠昼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杭州图书馆"太阳风”话剧团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红发纵火犯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姚陈柳鑫   齐  帅   鹤  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王丽荣 赵  力 董鑫洋 杨沁珩 韩佩珊 蒋一帆 郑欣悦 蒯静惠 张唯伊 江子溪 张旖汗 粟子恩 贾秀灿 张一凡 James  戴  睿 杨施羽 赵隋禾 刘乐陶 黄嬿如       许智铵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5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03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瓶窑镇社区卫生服务中心</w:t>
            </w:r>
          </w:p>
        </w:tc>
        <w:tc>
          <w:tcPr>
            <w:tcW w:w="1114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包青天审酒案</w:t>
            </w:r>
          </w:p>
        </w:tc>
        <w:tc>
          <w:tcPr>
            <w:tcW w:w="1797" w:type="pc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  芬 邱  萍 沈梦蝶 钱江涛    苏佳欢 邹建栋 俞焕军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优秀组织奖（3个)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4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杭州市卫生健康委员会                                                                                                                                     杭州图书馆                                                                                                                                           上城区科学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技术协会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eastAsia="仿宋_GB2312" w:cs="仿宋_GB2312"/>
          <w:color w:val="000000"/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WJiNzJjNTA1MGI1NzljMjIzYzU2ODllYmUzZjYifQ=="/>
  </w:docVars>
  <w:rsids>
    <w:rsidRoot w:val="618473F6"/>
    <w:rsid w:val="2C7460FF"/>
    <w:rsid w:val="2C770676"/>
    <w:rsid w:val="2F3A17D7"/>
    <w:rsid w:val="3BFD3A74"/>
    <w:rsid w:val="5F7FC814"/>
    <w:rsid w:val="618473F6"/>
    <w:rsid w:val="67525CDC"/>
    <w:rsid w:val="72095D23"/>
    <w:rsid w:val="72AF63ED"/>
    <w:rsid w:val="74BA06CD"/>
    <w:rsid w:val="FF8FBD81"/>
    <w:rsid w:val="FFEB8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1209</Words>
  <Characters>1276</Characters>
  <Lines>0</Lines>
  <Paragraphs>0</Paragraphs>
  <TotalTime>1</TotalTime>
  <ScaleCrop>false</ScaleCrop>
  <LinksUpToDate>false</LinksUpToDate>
  <CharactersWithSpaces>1837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2024-08-24T02:36:00Z</dcterms:created>
  <dc:creator>圈地自萌</dc:creator>
  <cp:lastModifiedBy>常成</cp:lastModifiedBy>
  <dcterms:modified xsi:type="dcterms:W3CDTF">2024-09-10T15:43:27Z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3280B3762BF346A3BC04547573C18E86_13</vt:lpwstr>
  </property>
</Properties>
</file>